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4519" w:rsidRDefault="00DC489A">
      <w:pPr>
        <w:pStyle w:val="normal0"/>
        <w:jc w:val="center"/>
      </w:pPr>
      <w:bookmarkStart w:id="0" w:name="_GoBack"/>
      <w:bookmarkEnd w:id="0"/>
      <w:r>
        <w:rPr>
          <w:sz w:val="32"/>
          <w:szCs w:val="32"/>
        </w:rPr>
        <w:t>Diamond Creek Elementary School</w:t>
      </w:r>
    </w:p>
    <w:p w:rsidR="00E64519" w:rsidRDefault="00DC489A">
      <w:pPr>
        <w:pStyle w:val="normal0"/>
        <w:jc w:val="center"/>
      </w:pPr>
      <w:r>
        <w:rPr>
          <w:sz w:val="32"/>
          <w:szCs w:val="32"/>
        </w:rPr>
        <w:t>3151 Hopscotch Way, Roseville CA  95747</w:t>
      </w:r>
    </w:p>
    <w:p w:rsidR="00E64519" w:rsidRDefault="00DC489A">
      <w:pPr>
        <w:pStyle w:val="normal0"/>
        <w:jc w:val="center"/>
      </w:pPr>
      <w:r>
        <w:rPr>
          <w:sz w:val="32"/>
          <w:szCs w:val="32"/>
        </w:rPr>
        <w:t>(916) 771-1760</w:t>
      </w:r>
    </w:p>
    <w:p w:rsidR="00E64519" w:rsidRDefault="00E64519">
      <w:pPr>
        <w:pStyle w:val="normal0"/>
        <w:jc w:val="center"/>
      </w:pPr>
    </w:p>
    <w:p w:rsidR="00E64519" w:rsidRDefault="00DC489A">
      <w:pPr>
        <w:pStyle w:val="normal0"/>
        <w:jc w:val="center"/>
      </w:pPr>
      <w:r>
        <w:rPr>
          <w:i/>
          <w:sz w:val="36"/>
          <w:szCs w:val="36"/>
        </w:rPr>
        <w:t>School Site Council (SSC) Agenda / Minutes</w:t>
      </w:r>
    </w:p>
    <w:p w:rsidR="00E64519" w:rsidRDefault="00E64519">
      <w:pPr>
        <w:pStyle w:val="normal0"/>
        <w:ind w:right="-90"/>
      </w:pPr>
    </w:p>
    <w:tbl>
      <w:tblPr>
        <w:tblStyle w:val="a"/>
        <w:tblW w:w="8100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4320"/>
      </w:tblGrid>
      <w:tr w:rsidR="00E64519">
        <w:tc>
          <w:tcPr>
            <w:tcW w:w="3780" w:type="dxa"/>
          </w:tcPr>
          <w:p w:rsidR="00E64519" w:rsidRDefault="00DC489A">
            <w:pPr>
              <w:pStyle w:val="normal0"/>
            </w:pPr>
            <w:r>
              <w:t xml:space="preserve">Meeting Date:  </w:t>
            </w:r>
            <w:r>
              <w:t>October 12, 2016</w:t>
            </w:r>
          </w:p>
        </w:tc>
        <w:tc>
          <w:tcPr>
            <w:tcW w:w="4320" w:type="dxa"/>
          </w:tcPr>
          <w:p w:rsidR="00E64519" w:rsidRDefault="00DC489A">
            <w:pPr>
              <w:pStyle w:val="normal0"/>
            </w:pPr>
            <w:r>
              <w:t>Meeting Location:  Library</w:t>
            </w:r>
          </w:p>
          <w:p w:rsidR="00E64519" w:rsidRDefault="00E64519">
            <w:pPr>
              <w:pStyle w:val="normal0"/>
            </w:pPr>
          </w:p>
        </w:tc>
      </w:tr>
      <w:tr w:rsidR="00E64519">
        <w:tc>
          <w:tcPr>
            <w:tcW w:w="3780" w:type="dxa"/>
          </w:tcPr>
          <w:p w:rsidR="00E64519" w:rsidRDefault="00DC489A">
            <w:pPr>
              <w:pStyle w:val="normal0"/>
            </w:pPr>
            <w:r>
              <w:t xml:space="preserve">Starting Time: </w:t>
            </w:r>
            <w:r>
              <w:t>3:35 PM</w:t>
            </w:r>
          </w:p>
        </w:tc>
        <w:tc>
          <w:tcPr>
            <w:tcW w:w="4320" w:type="dxa"/>
          </w:tcPr>
          <w:p w:rsidR="00E64519" w:rsidRDefault="00DC489A">
            <w:pPr>
              <w:pStyle w:val="normal0"/>
            </w:pPr>
            <w:r>
              <w:t>Ending Time: 4:</w:t>
            </w:r>
            <w:r>
              <w:t>17 PM</w:t>
            </w:r>
          </w:p>
          <w:p w:rsidR="00E64519" w:rsidRDefault="00E64519">
            <w:pPr>
              <w:pStyle w:val="normal0"/>
            </w:pPr>
          </w:p>
        </w:tc>
      </w:tr>
    </w:tbl>
    <w:p w:rsidR="00E64519" w:rsidRDefault="00E64519">
      <w:pPr>
        <w:pStyle w:val="normal0"/>
      </w:pPr>
    </w:p>
    <w:p w:rsidR="00E64519" w:rsidRDefault="00E64519">
      <w:pPr>
        <w:pStyle w:val="normal0"/>
      </w:pPr>
    </w:p>
    <w:tbl>
      <w:tblPr>
        <w:tblStyle w:val="a0"/>
        <w:tblW w:w="1269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1320"/>
        <w:gridCol w:w="1680"/>
        <w:gridCol w:w="7155"/>
      </w:tblGrid>
      <w:tr w:rsidR="00E64519">
        <w:tc>
          <w:tcPr>
            <w:tcW w:w="2535" w:type="dxa"/>
          </w:tcPr>
          <w:p w:rsidR="00E64519" w:rsidRDefault="00E64519">
            <w:pPr>
              <w:pStyle w:val="normal0"/>
              <w:jc w:val="center"/>
            </w:pPr>
          </w:p>
          <w:p w:rsidR="00E64519" w:rsidRDefault="00DC489A">
            <w:pPr>
              <w:pStyle w:val="normal0"/>
              <w:jc w:val="center"/>
            </w:pPr>
            <w:r>
              <w:rPr>
                <w:sz w:val="20"/>
                <w:szCs w:val="20"/>
              </w:rPr>
              <w:t>Item/Time Limit</w:t>
            </w:r>
          </w:p>
        </w:tc>
        <w:tc>
          <w:tcPr>
            <w:tcW w:w="1320" w:type="dxa"/>
          </w:tcPr>
          <w:p w:rsidR="00E64519" w:rsidRDefault="00E64519">
            <w:pPr>
              <w:pStyle w:val="normal0"/>
            </w:pPr>
          </w:p>
          <w:p w:rsidR="00E64519" w:rsidRDefault="00DC489A">
            <w:pPr>
              <w:pStyle w:val="normal0"/>
              <w:jc w:val="center"/>
            </w:pPr>
            <w:r>
              <w:rPr>
                <w:sz w:val="20"/>
                <w:szCs w:val="20"/>
              </w:rPr>
              <w:t>Actions Requested</w:t>
            </w:r>
          </w:p>
        </w:tc>
        <w:tc>
          <w:tcPr>
            <w:tcW w:w="1680" w:type="dxa"/>
          </w:tcPr>
          <w:p w:rsidR="00E64519" w:rsidRDefault="00E64519">
            <w:pPr>
              <w:pStyle w:val="normal0"/>
              <w:jc w:val="center"/>
            </w:pPr>
          </w:p>
          <w:p w:rsidR="00E64519" w:rsidRDefault="00DC489A">
            <w:pPr>
              <w:pStyle w:val="normal0"/>
              <w:jc w:val="center"/>
            </w:pPr>
            <w:r>
              <w:rPr>
                <w:sz w:val="20"/>
                <w:szCs w:val="20"/>
              </w:rPr>
              <w:t>Person</w:t>
            </w:r>
          </w:p>
          <w:p w:rsidR="00E64519" w:rsidRDefault="00DC489A">
            <w:pPr>
              <w:pStyle w:val="normal0"/>
              <w:jc w:val="center"/>
            </w:pPr>
            <w:r>
              <w:rPr>
                <w:sz w:val="20"/>
                <w:szCs w:val="20"/>
              </w:rPr>
              <w:t>Responsible</w:t>
            </w:r>
          </w:p>
        </w:tc>
        <w:tc>
          <w:tcPr>
            <w:tcW w:w="7155" w:type="dxa"/>
          </w:tcPr>
          <w:p w:rsidR="00E64519" w:rsidRDefault="00E64519">
            <w:pPr>
              <w:pStyle w:val="normal0"/>
              <w:jc w:val="center"/>
            </w:pPr>
          </w:p>
          <w:p w:rsidR="00E64519" w:rsidRDefault="00DC489A">
            <w:pPr>
              <w:pStyle w:val="normal0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E64519">
        <w:tc>
          <w:tcPr>
            <w:tcW w:w="2535" w:type="dxa"/>
          </w:tcPr>
          <w:p w:rsidR="00E64519" w:rsidRDefault="00E64519">
            <w:pPr>
              <w:pStyle w:val="normal0"/>
            </w:pP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1.Call to Order</w:t>
            </w: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</w:tc>
        <w:tc>
          <w:tcPr>
            <w:tcW w:w="1320" w:type="dxa"/>
          </w:tcPr>
          <w:p w:rsidR="00E64519" w:rsidRDefault="00E64519">
            <w:pPr>
              <w:pStyle w:val="normal0"/>
            </w:pP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None</w:t>
            </w: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</w:tc>
        <w:tc>
          <w:tcPr>
            <w:tcW w:w="1680" w:type="dxa"/>
          </w:tcPr>
          <w:p w:rsidR="00E64519" w:rsidRDefault="00E64519">
            <w:pPr>
              <w:pStyle w:val="normal0"/>
            </w:pP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Chair</w:t>
            </w:r>
          </w:p>
          <w:p w:rsidR="00E64519" w:rsidRDefault="00E64519">
            <w:pPr>
              <w:pStyle w:val="normal0"/>
            </w:pPr>
          </w:p>
        </w:tc>
        <w:tc>
          <w:tcPr>
            <w:tcW w:w="715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 xml:space="preserve">Present: </w:t>
            </w:r>
            <w:proofErr w:type="spellStart"/>
            <w:r>
              <w:rPr>
                <w:sz w:val="20"/>
                <w:szCs w:val="20"/>
              </w:rPr>
              <w:t>Carin</w:t>
            </w:r>
            <w:proofErr w:type="spellEnd"/>
            <w:r>
              <w:rPr>
                <w:sz w:val="20"/>
                <w:szCs w:val="20"/>
              </w:rPr>
              <w:t xml:space="preserve">, Wendy, Brian, Aaron, Ally, Terri,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>, Jessica, Angela</w:t>
            </w: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 xml:space="preserve">Susan joined us after the book fair. </w:t>
            </w:r>
          </w:p>
        </w:tc>
      </w:tr>
      <w:tr w:rsidR="00E64519">
        <w:tc>
          <w:tcPr>
            <w:tcW w:w="253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2.  Motion to Approve Sept. Minutes</w:t>
            </w:r>
          </w:p>
          <w:p w:rsidR="00E64519" w:rsidRDefault="00E64519">
            <w:pPr>
              <w:pStyle w:val="normal0"/>
            </w:pPr>
          </w:p>
        </w:tc>
        <w:tc>
          <w:tcPr>
            <w:tcW w:w="1320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Approval</w:t>
            </w:r>
          </w:p>
        </w:tc>
        <w:tc>
          <w:tcPr>
            <w:tcW w:w="1680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Chair/Secretary</w:t>
            </w:r>
          </w:p>
        </w:tc>
        <w:tc>
          <w:tcPr>
            <w:tcW w:w="715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 xml:space="preserve">Gina approves </w:t>
            </w: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Terri seconds</w:t>
            </w: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All in Favor</w:t>
            </w:r>
          </w:p>
        </w:tc>
      </w:tr>
      <w:tr w:rsidR="00E64519">
        <w:tc>
          <w:tcPr>
            <w:tcW w:w="2535" w:type="dxa"/>
          </w:tcPr>
          <w:p w:rsidR="00E64519" w:rsidRDefault="00DC489A">
            <w:pPr>
              <w:pStyle w:val="normal0"/>
              <w:ind w:left="-540"/>
            </w:pPr>
            <w:r>
              <w:rPr>
                <w:sz w:val="20"/>
                <w:szCs w:val="20"/>
              </w:rPr>
              <w:t xml:space="preserve">Mot    </w:t>
            </w:r>
            <w:r>
              <w:rPr>
                <w:sz w:val="20"/>
                <w:szCs w:val="20"/>
              </w:rPr>
              <w:t>3. Reports of Officers</w:t>
            </w:r>
          </w:p>
          <w:p w:rsidR="00E64519" w:rsidRDefault="00E64519">
            <w:pPr>
              <w:pStyle w:val="normal0"/>
              <w:ind w:left="-540"/>
            </w:pPr>
          </w:p>
          <w:p w:rsidR="00E64519" w:rsidRDefault="00DC489A">
            <w:pPr>
              <w:pStyle w:val="normal0"/>
              <w:ind w:left="-540"/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680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715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None</w:t>
            </w:r>
          </w:p>
        </w:tc>
      </w:tr>
      <w:tr w:rsidR="00E64519">
        <w:tc>
          <w:tcPr>
            <w:tcW w:w="2535" w:type="dxa"/>
          </w:tcPr>
          <w:p w:rsidR="00E64519" w:rsidRDefault="00E64519">
            <w:pPr>
              <w:pStyle w:val="normal0"/>
            </w:pP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Public Comment</w:t>
            </w: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</w:tc>
        <w:tc>
          <w:tcPr>
            <w:tcW w:w="1320" w:type="dxa"/>
          </w:tcPr>
          <w:p w:rsidR="00E64519" w:rsidRDefault="00E64519">
            <w:pPr>
              <w:pStyle w:val="normal0"/>
            </w:pPr>
          </w:p>
        </w:tc>
        <w:tc>
          <w:tcPr>
            <w:tcW w:w="1680" w:type="dxa"/>
          </w:tcPr>
          <w:p w:rsidR="00E64519" w:rsidRDefault="00E64519">
            <w:pPr>
              <w:pStyle w:val="normal0"/>
            </w:pP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Chair</w:t>
            </w:r>
          </w:p>
          <w:p w:rsidR="00E64519" w:rsidRDefault="00E64519">
            <w:pPr>
              <w:pStyle w:val="normal0"/>
            </w:pPr>
          </w:p>
        </w:tc>
        <w:tc>
          <w:tcPr>
            <w:tcW w:w="715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None</w:t>
            </w:r>
          </w:p>
        </w:tc>
      </w:tr>
      <w:tr w:rsidR="00E64519">
        <w:tc>
          <w:tcPr>
            <w:tcW w:w="253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lastRenderedPageBreak/>
              <w:t>5. School Site Council overview presentation</w:t>
            </w:r>
          </w:p>
        </w:tc>
        <w:tc>
          <w:tcPr>
            <w:tcW w:w="1320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1680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Angela Turry</w:t>
            </w: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</w:tc>
        <w:tc>
          <w:tcPr>
            <w:tcW w:w="715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 xml:space="preserve">Angela presented </w:t>
            </w:r>
            <w:proofErr w:type="gramStart"/>
            <w:r>
              <w:rPr>
                <w:sz w:val="20"/>
                <w:szCs w:val="20"/>
              </w:rPr>
              <w:t>slides which</w:t>
            </w:r>
            <w:proofErr w:type="gramEnd"/>
            <w:r>
              <w:rPr>
                <w:sz w:val="20"/>
                <w:szCs w:val="20"/>
              </w:rPr>
              <w:t xml:space="preserve"> explained the composition and purpose of school site councils. </w:t>
            </w:r>
          </w:p>
        </w:tc>
      </w:tr>
      <w:tr w:rsidR="00E64519">
        <w:tc>
          <w:tcPr>
            <w:tcW w:w="253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6. School Site Plan Goals</w:t>
            </w: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</w:tc>
        <w:tc>
          <w:tcPr>
            <w:tcW w:w="1320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1680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Angela</w:t>
            </w: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Turry</w:t>
            </w:r>
          </w:p>
        </w:tc>
        <w:tc>
          <w:tcPr>
            <w:tcW w:w="715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 xml:space="preserve"> The School Site Plan was presented to council members.  We went through all four goals on the plan.</w:t>
            </w: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 xml:space="preserve">Goal #1 - Discussed our goal focused on reading and increasing proficiency on state testing. Discussed site money that is connected with this goal, </w:t>
            </w:r>
            <w:proofErr w:type="spellStart"/>
            <w:r>
              <w:rPr>
                <w:sz w:val="20"/>
                <w:szCs w:val="20"/>
              </w:rPr>
              <w:t>Lexia</w:t>
            </w:r>
            <w:proofErr w:type="spellEnd"/>
            <w:r>
              <w:rPr>
                <w:sz w:val="20"/>
                <w:szCs w:val="20"/>
              </w:rPr>
              <w:t>, K-2 intervention teacher and updates on broken technology.</w:t>
            </w: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Goal #2 - Discussion around best way to in</w:t>
            </w:r>
            <w:r>
              <w:rPr>
                <w:sz w:val="20"/>
                <w:szCs w:val="20"/>
              </w:rPr>
              <w:t>vite parents of ELD students into the building. Our first ELAC meeting is scheduled for November 7th.  A messenger is going out to ELD families this week via phone and email.  Ideas of using high school volunteers to help translate.  Childcare and food sho</w:t>
            </w:r>
            <w:r>
              <w:rPr>
                <w:sz w:val="20"/>
                <w:szCs w:val="20"/>
              </w:rPr>
              <w:t xml:space="preserve">uld be provided at the meeting as well. </w:t>
            </w: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Goal #3 - Math goal was discussed. Teachers shared the importance of having two years with the curriculum now and the progress they are already noticing with students.</w:t>
            </w:r>
          </w:p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Goal #4 - Tied to technology professional devel</w:t>
            </w:r>
            <w:r>
              <w:rPr>
                <w:sz w:val="20"/>
                <w:szCs w:val="20"/>
              </w:rPr>
              <w:t xml:space="preserve">opment.  Council agreed with adding this goal to our plan to help teachers have the development they need to be successful with the technology in their classrooms. </w:t>
            </w:r>
          </w:p>
          <w:p w:rsidR="00E64519" w:rsidRDefault="00E64519">
            <w:pPr>
              <w:pStyle w:val="normal0"/>
            </w:pPr>
          </w:p>
        </w:tc>
      </w:tr>
      <w:tr w:rsidR="00E64519">
        <w:tc>
          <w:tcPr>
            <w:tcW w:w="253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7. Future Items</w:t>
            </w: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</w:tc>
        <w:tc>
          <w:tcPr>
            <w:tcW w:w="1320" w:type="dxa"/>
          </w:tcPr>
          <w:p w:rsidR="00E64519" w:rsidRDefault="00E64519">
            <w:pPr>
              <w:pStyle w:val="normal0"/>
            </w:pPr>
          </w:p>
        </w:tc>
        <w:tc>
          <w:tcPr>
            <w:tcW w:w="1680" w:type="dxa"/>
          </w:tcPr>
          <w:p w:rsidR="00E64519" w:rsidRDefault="00E64519">
            <w:pPr>
              <w:pStyle w:val="normal0"/>
            </w:pPr>
          </w:p>
        </w:tc>
        <w:tc>
          <w:tcPr>
            <w:tcW w:w="7155" w:type="dxa"/>
          </w:tcPr>
          <w:p w:rsidR="00E64519" w:rsidRDefault="00DC489A">
            <w:pPr>
              <w:pStyle w:val="normal0"/>
              <w:numPr>
                <w:ilvl w:val="0"/>
                <w:numId w:val="1"/>
              </w:numPr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Safety plan with bus loop and parking</w:t>
            </w:r>
          </w:p>
        </w:tc>
      </w:tr>
      <w:tr w:rsidR="00E64519">
        <w:tc>
          <w:tcPr>
            <w:tcW w:w="253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8. Adjourn</w:t>
            </w: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  <w:p w:rsidR="00E64519" w:rsidRDefault="00E64519">
            <w:pPr>
              <w:pStyle w:val="normal0"/>
            </w:pPr>
          </w:p>
        </w:tc>
        <w:tc>
          <w:tcPr>
            <w:tcW w:w="1320" w:type="dxa"/>
          </w:tcPr>
          <w:p w:rsidR="00E64519" w:rsidRDefault="00E64519">
            <w:pPr>
              <w:pStyle w:val="normal0"/>
            </w:pPr>
          </w:p>
        </w:tc>
        <w:tc>
          <w:tcPr>
            <w:tcW w:w="1680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 xml:space="preserve">Chair, Susan </w:t>
            </w:r>
            <w:proofErr w:type="spellStart"/>
            <w:r>
              <w:rPr>
                <w:sz w:val="20"/>
                <w:szCs w:val="20"/>
              </w:rPr>
              <w:t>Guzzo</w:t>
            </w:r>
            <w:proofErr w:type="spellEnd"/>
          </w:p>
        </w:tc>
        <w:tc>
          <w:tcPr>
            <w:tcW w:w="7155" w:type="dxa"/>
          </w:tcPr>
          <w:p w:rsidR="00E64519" w:rsidRDefault="00DC489A">
            <w:pPr>
              <w:pStyle w:val="normal0"/>
            </w:pPr>
            <w:r>
              <w:rPr>
                <w:sz w:val="20"/>
                <w:szCs w:val="20"/>
              </w:rPr>
              <w:t>Meeting adjourned at 4:17 pm</w:t>
            </w:r>
          </w:p>
        </w:tc>
      </w:tr>
    </w:tbl>
    <w:p w:rsidR="00E64519" w:rsidRDefault="00DC489A">
      <w:pPr>
        <w:pStyle w:val="normal0"/>
      </w:pPr>
      <w:r>
        <w:br/>
      </w:r>
    </w:p>
    <w:sectPr w:rsidR="00E64519"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7614"/>
    <w:multiLevelType w:val="multilevel"/>
    <w:tmpl w:val="79DEC49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4519"/>
    <w:rsid w:val="00DC489A"/>
    <w:rsid w:val="00E6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Macintosh Word</Application>
  <DocSecurity>0</DocSecurity>
  <Lines>14</Lines>
  <Paragraphs>4</Paragraphs>
  <ScaleCrop>false</ScaleCrop>
  <Company>Roseville City Schools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Turry</cp:lastModifiedBy>
  <cp:revision>2</cp:revision>
  <dcterms:created xsi:type="dcterms:W3CDTF">2016-10-12T23:30:00Z</dcterms:created>
  <dcterms:modified xsi:type="dcterms:W3CDTF">2016-10-12T23:30:00Z</dcterms:modified>
</cp:coreProperties>
</file>